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19D1" w:rsidRDefault="00DC19D1" w:rsidP="002C6283">
      <w:pPr>
        <w:pStyle w:val="NoSpacing"/>
        <w:jc w:val="center"/>
        <w:rPr>
          <w:rFonts w:ascii="Calibri Light" w:hAnsi="Calibri Light"/>
          <w:b/>
        </w:rPr>
      </w:pPr>
      <w:r w:rsidRPr="00DC19D1">
        <w:rPr>
          <w:rFonts w:ascii="Calibri Light" w:hAnsi="Calibri Light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236093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D1" w:rsidRDefault="00DC19D1">
                            <w:r w:rsidRPr="00380840">
                              <w:rPr>
                                <w:noProof/>
                              </w:rPr>
                              <w:drawing>
                                <wp:inline distT="0" distB="0" distL="0" distR="0" wp14:anchorId="063BE32A" wp14:editId="428683D2">
                                  <wp:extent cx="2333625" cy="1380648"/>
                                  <wp:effectExtent l="0" t="0" r="0" b="0"/>
                                  <wp:docPr id="2" name="Picture 2" descr="H:\KIM\Redcoats\redcoat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KIM\Redcoats\redcoat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047" cy="1386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.6pt;width:185.9pt;height:10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" stroked="f">
                <v:textbox>
                  <w:txbxContent>
                    <w:p w:rsidR="00DC19D1" w:rsidRDefault="00DC19D1">
                      <w:r w:rsidRPr="00380840">
                        <w:rPr>
                          <w:noProof/>
                        </w:rPr>
                        <w:drawing>
                          <wp:inline distT="0" distB="0" distL="0" distR="0" wp14:anchorId="063BE32A" wp14:editId="428683D2">
                            <wp:extent cx="2333625" cy="1380648"/>
                            <wp:effectExtent l="0" t="0" r="0" b="0"/>
                            <wp:docPr id="2" name="Picture 2" descr="H:\KIM\Redcoats\redcoat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KIM\Redcoats\redcoat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047" cy="1386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19D1" w:rsidRDefault="00DC19D1" w:rsidP="002C6283">
      <w:pPr>
        <w:pStyle w:val="NoSpacing"/>
        <w:jc w:val="center"/>
        <w:rPr>
          <w:rFonts w:ascii="Calibri Light" w:hAnsi="Calibri Light"/>
          <w:b/>
        </w:rPr>
      </w:pPr>
    </w:p>
    <w:p w:rsidR="00A612B5" w:rsidRDefault="008E6B15" w:rsidP="002C6283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Radford Redcoats Benefit Schooling Dressage Show</w:t>
      </w:r>
    </w:p>
    <w:p w:rsidR="008E6B15" w:rsidRDefault="008E6B15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Sunday, October 8, 2017</w:t>
      </w:r>
    </w:p>
    <w:p w:rsidR="002C6283" w:rsidRDefault="002C6283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Closing Date: October 2</w:t>
      </w:r>
    </w:p>
    <w:p w:rsidR="008E6B15" w:rsidRDefault="008E6B15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Flanagan Stables</w:t>
      </w:r>
    </w:p>
    <w:p w:rsidR="00F228FD" w:rsidRDefault="008E6B15" w:rsidP="00F228FD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Judge: Gabriele </w:t>
      </w:r>
      <w:proofErr w:type="spellStart"/>
      <w:r>
        <w:rPr>
          <w:rFonts w:ascii="Calibri Light" w:hAnsi="Calibri Light"/>
          <w:b/>
        </w:rPr>
        <w:t>Hooten</w:t>
      </w:r>
      <w:proofErr w:type="spellEnd"/>
      <w:r>
        <w:rPr>
          <w:rFonts w:ascii="Calibri Light" w:hAnsi="Calibri Light"/>
          <w:b/>
        </w:rPr>
        <w:t>, L</w:t>
      </w:r>
    </w:p>
    <w:p w:rsidR="00F228FD" w:rsidRDefault="00F228FD" w:rsidP="002C6283">
      <w:pPr>
        <w:pStyle w:val="NoSpacing"/>
        <w:rPr>
          <w:rFonts w:ascii="Calibri Light" w:hAnsi="Calibri Light"/>
          <w:b/>
        </w:rPr>
      </w:pPr>
    </w:p>
    <w:p w:rsidR="00DC19D1" w:rsidRDefault="00DC19D1" w:rsidP="002C6283">
      <w:pPr>
        <w:pStyle w:val="NoSpacing"/>
        <w:rPr>
          <w:rFonts w:ascii="Calibri Light" w:hAnsi="Calibri Light"/>
          <w:b/>
        </w:rPr>
      </w:pPr>
    </w:p>
    <w:p w:rsidR="00DC19D1" w:rsidRDefault="00DC19D1" w:rsidP="002C6283">
      <w:pPr>
        <w:pStyle w:val="NoSpacing"/>
        <w:rPr>
          <w:rFonts w:ascii="Calibri Light" w:hAnsi="Calibri Light"/>
          <w:b/>
        </w:rPr>
      </w:pPr>
    </w:p>
    <w:p w:rsidR="00DC19D1" w:rsidRDefault="00DC19D1" w:rsidP="002C6283">
      <w:pPr>
        <w:pStyle w:val="NoSpacing"/>
        <w:rPr>
          <w:rFonts w:ascii="Calibri Light" w:hAnsi="Calibri Light"/>
          <w:b/>
        </w:rPr>
      </w:pPr>
    </w:p>
    <w:p w:rsidR="00A612B5" w:rsidRDefault="00CB413E" w:rsidP="002C6283">
      <w:pPr>
        <w:pStyle w:val="NoSpacing"/>
      </w:pPr>
      <w:r>
        <w:rPr>
          <w:rFonts w:ascii="Calibri Light" w:hAnsi="Calibri Light"/>
          <w:b/>
        </w:rPr>
        <w:t>Tests Offered</w:t>
      </w:r>
      <w:r>
        <w:rPr>
          <w:rFonts w:ascii="Calibri Light" w:hAnsi="Calibri Light"/>
        </w:rPr>
        <w:br/>
        <w:t>USDF Intro Test</w:t>
      </w:r>
      <w:r w:rsidR="008E6B15"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 A</w:t>
      </w:r>
      <w:r w:rsidR="008E6B15">
        <w:rPr>
          <w:rFonts w:ascii="Calibri Light" w:hAnsi="Calibri Light"/>
        </w:rPr>
        <w:t>, B, C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8E6B15">
        <w:rPr>
          <w:rFonts w:ascii="Calibri Light" w:hAnsi="Calibri Light"/>
        </w:rPr>
        <w:tab/>
        <w:t>Dressage Rider Tests</w:t>
      </w:r>
    </w:p>
    <w:p w:rsidR="00A612B5" w:rsidRDefault="008E6B15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Training Level Test 1, 2, 3</w:t>
      </w:r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>
        <w:rPr>
          <w:rFonts w:ascii="Calibri Light" w:hAnsi="Calibri Light"/>
        </w:rPr>
        <w:t>Dressage Suitability</w:t>
      </w:r>
    </w:p>
    <w:p w:rsidR="00A612B5" w:rsidRDefault="008E6B15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First Level Tests 1</w:t>
      </w:r>
      <w:proofErr w:type="gramStart"/>
      <w:r>
        <w:rPr>
          <w:rFonts w:ascii="Calibri Light" w:hAnsi="Calibri Light"/>
        </w:rPr>
        <w:t>,2,3</w:t>
      </w:r>
      <w:proofErr w:type="gramEnd"/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Dressage Equitation</w:t>
      </w:r>
    </w:p>
    <w:p w:rsidR="00A612B5" w:rsidRDefault="008E6B15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Second Level Tests 1</w:t>
      </w:r>
      <w:proofErr w:type="gramStart"/>
      <w:r>
        <w:rPr>
          <w:rFonts w:ascii="Calibri Light" w:hAnsi="Calibri Light"/>
        </w:rPr>
        <w:t>,2,3</w:t>
      </w:r>
      <w:proofErr w:type="gramEnd"/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 w:rsidR="00CB413E"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Musical Freestyle Test of Choice (TOC), list level</w:t>
      </w:r>
    </w:p>
    <w:p w:rsidR="009E4135" w:rsidRPr="008E6B15" w:rsidRDefault="008E6B15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Third Level &amp; Above Test of Choice (TOC)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Western Dressage Intro (Tests 1-4)</w:t>
      </w:r>
    </w:p>
    <w:p w:rsidR="00A612B5" w:rsidRDefault="00CB413E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Combine Training Test of Choice (TOC)</w:t>
      </w:r>
      <w:r w:rsidR="008E6B15">
        <w:rPr>
          <w:rFonts w:ascii="Calibri Light" w:hAnsi="Calibri Light"/>
        </w:rPr>
        <w:tab/>
      </w:r>
      <w:r w:rsidR="008E6B15">
        <w:rPr>
          <w:rFonts w:ascii="Calibri Light" w:hAnsi="Calibri Light"/>
        </w:rPr>
        <w:tab/>
      </w:r>
      <w:r w:rsidR="008E6B15">
        <w:rPr>
          <w:rFonts w:ascii="Calibri Light" w:hAnsi="Calibri Light"/>
        </w:rPr>
        <w:tab/>
        <w:t>Western Dressage Basic (Tests 1-4)</w:t>
      </w:r>
    </w:p>
    <w:p w:rsidR="00A612B5" w:rsidRDefault="00CB413E" w:rsidP="008E6B15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 xml:space="preserve">Prix </w:t>
      </w:r>
      <w:proofErr w:type="spellStart"/>
      <w:r>
        <w:rPr>
          <w:rFonts w:ascii="Calibri Light" w:hAnsi="Calibri Light"/>
        </w:rPr>
        <w:t>Caprilli</w:t>
      </w:r>
      <w:proofErr w:type="spellEnd"/>
      <w:r>
        <w:rPr>
          <w:rFonts w:ascii="Calibri Light" w:hAnsi="Calibri Light"/>
        </w:rPr>
        <w:t xml:space="preserve"> Test</w:t>
      </w:r>
      <w:r w:rsidR="008E6B15"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 1</w:t>
      </w:r>
      <w:r w:rsidR="008E6B15">
        <w:rPr>
          <w:rFonts w:ascii="Calibri Light" w:hAnsi="Calibri Light"/>
        </w:rPr>
        <w:t>, 2, 3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8E6B15">
        <w:rPr>
          <w:rFonts w:ascii="Calibri Light" w:hAnsi="Calibri Light"/>
        </w:rPr>
        <w:tab/>
      </w:r>
      <w:r>
        <w:rPr>
          <w:rFonts w:ascii="Calibri Light" w:hAnsi="Calibri Light"/>
        </w:rPr>
        <w:t>Western Dressage Level 1 (Tests 1-4)</w:t>
      </w:r>
    </w:p>
    <w:p w:rsidR="00A612B5" w:rsidRDefault="00A612B5">
      <w:pPr>
        <w:pStyle w:val="NoSpacing"/>
        <w:rPr>
          <w:rFonts w:ascii="Calibri Light" w:hAnsi="Calibri Light"/>
        </w:rPr>
      </w:pPr>
    </w:p>
    <w:p w:rsidR="00A612B5" w:rsidRDefault="00CB413E">
      <w:pPr>
        <w:pStyle w:val="NoSpacing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Entry Fees:</w:t>
      </w:r>
    </w:p>
    <w:p w:rsidR="00A612B5" w:rsidRDefault="00CB413E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Office Fee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$5.00</w:t>
      </w:r>
    </w:p>
    <w:p w:rsidR="00A612B5" w:rsidRDefault="00CB413E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Tests</w:t>
      </w:r>
      <w:r w:rsidR="00237376">
        <w:rPr>
          <w:rFonts w:ascii="Calibri Light" w:hAnsi="Calibri Light"/>
        </w:rPr>
        <w:t>: intro - FEI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         </w:t>
      </w:r>
      <w:r w:rsidR="00237376">
        <w:rPr>
          <w:rFonts w:ascii="Calibri Light" w:hAnsi="Calibri Light"/>
        </w:rPr>
        <w:t xml:space="preserve">              </w:t>
      </w:r>
      <w:r w:rsidR="008E6B15">
        <w:rPr>
          <w:rFonts w:ascii="Calibri Light" w:hAnsi="Calibri Light"/>
        </w:rPr>
        <w:t xml:space="preserve"> $</w:t>
      </w:r>
      <w:proofErr w:type="gramStart"/>
      <w:r w:rsidR="008E6B15">
        <w:rPr>
          <w:rFonts w:ascii="Calibri Light" w:hAnsi="Calibri Light"/>
        </w:rPr>
        <w:t>30</w:t>
      </w:r>
      <w:r>
        <w:rPr>
          <w:rFonts w:ascii="Calibri Light" w:hAnsi="Calibri Light"/>
        </w:rPr>
        <w:t xml:space="preserve">.00 </w:t>
      </w:r>
      <w:r w:rsidR="002C6283">
        <w:rPr>
          <w:rFonts w:ascii="Calibri Light" w:hAnsi="Calibri Light"/>
        </w:rPr>
        <w:t>;</w:t>
      </w:r>
      <w:proofErr w:type="gramEnd"/>
      <w:r w:rsidR="002C6283">
        <w:rPr>
          <w:rFonts w:ascii="Calibri Light" w:hAnsi="Calibri Light"/>
        </w:rPr>
        <w:t xml:space="preserve"> </w:t>
      </w:r>
      <w:r w:rsidR="008E6B15">
        <w:rPr>
          <w:rFonts w:ascii="Calibri Light" w:hAnsi="Calibri Light"/>
        </w:rPr>
        <w:t>$25.00 (Jr/YR age 21 &amp; below</w:t>
      </w:r>
      <w:r>
        <w:rPr>
          <w:rFonts w:ascii="Calibri Light" w:hAnsi="Calibri Light"/>
        </w:rPr>
        <w:t>)</w:t>
      </w:r>
      <w:r>
        <w:rPr>
          <w:rFonts w:ascii="Calibri Light" w:hAnsi="Calibri Light"/>
        </w:rPr>
        <w:tab/>
      </w:r>
    </w:p>
    <w:p w:rsidR="00A612B5" w:rsidRDefault="00CB413E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Dressage Equitation &amp; Suitability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$10.00</w:t>
      </w:r>
    </w:p>
    <w:p w:rsidR="00A612B5" w:rsidRDefault="00CB413E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Stabling</w:t>
      </w:r>
      <w:r>
        <w:rPr>
          <w:rFonts w:ascii="Calibri Light" w:hAnsi="Calibri Light"/>
        </w:rPr>
        <w:tab/>
      </w:r>
      <w:r w:rsidR="008E6B15">
        <w:rPr>
          <w:rFonts w:ascii="Calibri Light" w:hAnsi="Calibri Light"/>
        </w:rPr>
        <w:t>- Day Stall</w:t>
      </w:r>
      <w:r w:rsidR="008E6B15">
        <w:rPr>
          <w:rFonts w:ascii="Calibri Light" w:hAnsi="Calibri Light"/>
        </w:rPr>
        <w:tab/>
      </w:r>
      <w:r w:rsidR="008E6B15">
        <w:rPr>
          <w:rFonts w:ascii="Calibri Light" w:hAnsi="Calibri Light"/>
        </w:rPr>
        <w:tab/>
      </w:r>
      <w:r w:rsidR="008E6B15">
        <w:rPr>
          <w:rFonts w:ascii="Calibri Light" w:hAnsi="Calibri Light"/>
        </w:rPr>
        <w:tab/>
      </w:r>
      <w:r w:rsidR="008E6B15">
        <w:rPr>
          <w:rFonts w:ascii="Calibri Light" w:hAnsi="Calibri Light"/>
        </w:rPr>
        <w:tab/>
        <w:t>$15.00</w:t>
      </w:r>
    </w:p>
    <w:p w:rsidR="008E6B15" w:rsidRDefault="008E6B15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Stabling- Overnight Stall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$30.00</w:t>
      </w:r>
    </w:p>
    <w:p w:rsidR="00A612B5" w:rsidRDefault="00B6655A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Late fee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$2</w:t>
      </w:r>
      <w:r w:rsidR="00CB413E">
        <w:rPr>
          <w:rFonts w:ascii="Calibri Light" w:hAnsi="Calibri Light"/>
        </w:rPr>
        <w:t>0.00</w:t>
      </w:r>
    </w:p>
    <w:p w:rsidR="00F228FD" w:rsidRPr="00F228FD" w:rsidRDefault="00F228FD" w:rsidP="002C6283">
      <w:pPr>
        <w:pStyle w:val="NoSpacing"/>
        <w:rPr>
          <w:rFonts w:ascii="Calibri Light" w:hAnsi="Calibri Light"/>
        </w:rPr>
      </w:pPr>
    </w:p>
    <w:p w:rsidR="006552ED" w:rsidRDefault="006552ED" w:rsidP="006552ED">
      <w:pPr>
        <w:pStyle w:val="NoSpacing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All riders are required to wear an ASTM/SEI approved helmet at all times while mounted.</w:t>
      </w:r>
    </w:p>
    <w:p w:rsidR="006552ED" w:rsidRDefault="006552ED" w:rsidP="006552ED">
      <w:pPr>
        <w:pStyle w:val="NoSpacing"/>
        <w:rPr>
          <w:rFonts w:ascii="Calibri Light" w:hAnsi="Calibri Light"/>
          <w:b/>
        </w:rPr>
      </w:pPr>
    </w:p>
    <w:p w:rsidR="00A612B5" w:rsidRDefault="006552ED">
      <w:pPr>
        <w:pStyle w:val="NoSpacing"/>
      </w:pPr>
      <w:r>
        <w:rPr>
          <w:rFonts w:ascii="Calibri Light" w:hAnsi="Calibri Light"/>
        </w:rPr>
        <w:t>1</w:t>
      </w:r>
      <w:r w:rsidRPr="006552ED">
        <w:rPr>
          <w:rFonts w:ascii="Calibri Light" w:hAnsi="Calibri Light"/>
          <w:vertAlign w:val="superscript"/>
        </w:rPr>
        <w:t>st</w:t>
      </w:r>
      <w:r>
        <w:rPr>
          <w:rFonts w:ascii="Calibri Light" w:hAnsi="Calibri Light"/>
        </w:rPr>
        <w:t xml:space="preserve"> – 6</w:t>
      </w:r>
      <w:r w:rsidRPr="006552ED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place ribbons awarded for each test.  Management reserves the right to combine or split classes.</w:t>
      </w:r>
    </w:p>
    <w:p w:rsidR="00A612B5" w:rsidRDefault="00CB413E">
      <w:pPr>
        <w:pStyle w:val="NoSpacing"/>
      </w:pPr>
      <w:r>
        <w:rPr>
          <w:rFonts w:ascii="Calibri Light" w:hAnsi="Calibri Light"/>
        </w:rPr>
        <w:t xml:space="preserve">Overall High </w:t>
      </w:r>
      <w:r w:rsidR="008E6B15">
        <w:rPr>
          <w:rFonts w:ascii="Calibri Light" w:hAnsi="Calibri Light"/>
        </w:rPr>
        <w:t>Score Adult Amateur</w:t>
      </w:r>
      <w:r w:rsidR="006552ED">
        <w:rPr>
          <w:rFonts w:ascii="Calibri Light" w:hAnsi="Calibri Light"/>
        </w:rPr>
        <w:t xml:space="preserve"> &amp; High Score Jr/YR</w:t>
      </w:r>
      <w:r w:rsidR="008E6B15">
        <w:rPr>
          <w:rFonts w:ascii="Calibri Light" w:hAnsi="Calibri Light"/>
        </w:rPr>
        <w:t xml:space="preserve"> </w:t>
      </w:r>
      <w:r w:rsidR="006552ED">
        <w:rPr>
          <w:rFonts w:ascii="Calibri Light" w:hAnsi="Calibri Light"/>
        </w:rPr>
        <w:t>of the day will be awarded.</w:t>
      </w:r>
    </w:p>
    <w:p w:rsidR="00A612B5" w:rsidRDefault="00A612B5">
      <w:pPr>
        <w:pStyle w:val="NoSpacing"/>
        <w:rPr>
          <w:rFonts w:ascii="Calibri Light" w:hAnsi="Calibri Light"/>
          <w:b/>
        </w:rPr>
      </w:pPr>
    </w:p>
    <w:p w:rsidR="00A612B5" w:rsidRPr="006552ED" w:rsidRDefault="008E6B15">
      <w:pPr>
        <w:pStyle w:val="NoSpacing"/>
        <w:rPr>
          <w:rFonts w:ascii="Calibri Light" w:hAnsi="Calibri Light"/>
        </w:rPr>
      </w:pPr>
      <w:r>
        <w:rPr>
          <w:rFonts w:ascii="Calibri Light" w:hAnsi="Calibri Light"/>
        </w:rPr>
        <w:t>For freestyles, m</w:t>
      </w:r>
      <w:r w:rsidR="00CB413E">
        <w:rPr>
          <w:rFonts w:ascii="Calibri Light" w:hAnsi="Calibri Light"/>
        </w:rPr>
        <w:t>usic must be submitted to the show management no less than 2 hours prior to ride time.  Indicate level on entry form.</w:t>
      </w:r>
    </w:p>
    <w:p w:rsidR="00A612B5" w:rsidRDefault="00A612B5">
      <w:pPr>
        <w:pStyle w:val="NoSpacing"/>
        <w:rPr>
          <w:rFonts w:ascii="Calibri Light" w:hAnsi="Calibri Light"/>
        </w:rPr>
      </w:pPr>
    </w:p>
    <w:p w:rsidR="00A612B5" w:rsidRDefault="00CB413E">
      <w:pPr>
        <w:pStyle w:val="NoSpacing"/>
      </w:pPr>
      <w:r>
        <w:rPr>
          <w:rFonts w:ascii="Calibri Light" w:hAnsi="Calibri Light"/>
          <w:b/>
        </w:rPr>
        <w:t>Other Information</w:t>
      </w:r>
      <w:r>
        <w:rPr>
          <w:rFonts w:ascii="Calibri Light" w:hAnsi="Calibri Light"/>
        </w:rPr>
        <w:t>:</w:t>
      </w:r>
    </w:p>
    <w:p w:rsidR="00A612B5" w:rsidRDefault="00CB413E" w:rsidP="006552ED">
      <w:pPr>
        <w:pStyle w:val="NoSpacing"/>
        <w:numPr>
          <w:ilvl w:val="0"/>
          <w:numId w:val="6"/>
        </w:numPr>
      </w:pPr>
      <w:r>
        <w:rPr>
          <w:rFonts w:ascii="Calibri Light" w:hAnsi="Calibri Light"/>
          <w:b/>
        </w:rPr>
        <w:t>Ride Times</w:t>
      </w:r>
      <w:r>
        <w:rPr>
          <w:rFonts w:ascii="Calibri Light" w:hAnsi="Calibri Light"/>
        </w:rPr>
        <w:t xml:space="preserve"> will be posted on the </w:t>
      </w:r>
      <w:r w:rsidR="006552ED">
        <w:rPr>
          <w:rFonts w:ascii="Calibri Light" w:hAnsi="Calibri Light"/>
        </w:rPr>
        <w:t xml:space="preserve">Redcoats </w:t>
      </w:r>
      <w:r>
        <w:rPr>
          <w:rFonts w:ascii="Calibri Light" w:hAnsi="Calibri Light"/>
        </w:rPr>
        <w:t>website on or before the Thursday evening prior to the show</w:t>
      </w:r>
      <w:r w:rsidR="006552ED">
        <w:rPr>
          <w:rFonts w:ascii="Calibri Light" w:hAnsi="Calibri Light"/>
        </w:rPr>
        <w:t xml:space="preserve">: </w:t>
      </w:r>
      <w:r w:rsidR="006552ED" w:rsidRPr="006552ED">
        <w:rPr>
          <w:rFonts w:ascii="Calibri Light" w:hAnsi="Calibri Light"/>
        </w:rPr>
        <w:t>https://sites.google.com/site/ruequestrianteam/home</w:t>
      </w:r>
    </w:p>
    <w:p w:rsidR="00A612B5" w:rsidRDefault="002C6283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Complete entries must be RECEIVED</w:t>
      </w:r>
      <w:r w:rsidR="00CB413E">
        <w:rPr>
          <w:rFonts w:ascii="Calibri Light" w:hAnsi="Calibri Light"/>
        </w:rPr>
        <w:t xml:space="preserve"> by closing date to avoid late fee</w:t>
      </w:r>
    </w:p>
    <w:p w:rsidR="002C6283" w:rsidRDefault="002C6283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Late entries will be accepted at the discretion of management with a late fee</w:t>
      </w:r>
    </w:p>
    <w:p w:rsidR="00A612B5" w:rsidRDefault="00CB413E">
      <w:pPr>
        <w:pStyle w:val="NoSpacing"/>
        <w:numPr>
          <w:ilvl w:val="0"/>
          <w:numId w:val="3"/>
        </w:num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M</w:t>
      </w:r>
      <w:r w:rsidR="006552ED">
        <w:rPr>
          <w:rFonts w:ascii="Calibri Light" w:hAnsi="Calibri Light"/>
          <w:b/>
        </w:rPr>
        <w:t>ake all checks payable to Radford Redcoats</w:t>
      </w:r>
    </w:p>
    <w:p w:rsidR="00A612B5" w:rsidRDefault="00CB413E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Include negative Coggins test dated within 12 months of show date</w:t>
      </w:r>
      <w:r w:rsidR="006552ED">
        <w:rPr>
          <w:rFonts w:ascii="Calibri Light" w:hAnsi="Calibri Light"/>
        </w:rPr>
        <w:t xml:space="preserve"> and signed waivers with entry</w:t>
      </w:r>
    </w:p>
    <w:p w:rsidR="00A612B5" w:rsidRDefault="006552ED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No dogs on show grounds.</w:t>
      </w:r>
    </w:p>
    <w:p w:rsidR="00A612B5" w:rsidRDefault="00CB413E">
      <w:pPr>
        <w:pStyle w:val="NoSpacing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No horses will be admitted to show facility without a negative Coggins test</w:t>
      </w:r>
    </w:p>
    <w:p w:rsidR="002C6283" w:rsidRDefault="002C6283" w:rsidP="002C6283">
      <w:pPr>
        <w:pStyle w:val="NoSpacing"/>
        <w:rPr>
          <w:rFonts w:ascii="Calibri Light" w:hAnsi="Calibri Light"/>
        </w:rPr>
      </w:pPr>
    </w:p>
    <w:p w:rsidR="002C6283" w:rsidRDefault="002C6283" w:rsidP="002C6283">
      <w:pPr>
        <w:pStyle w:val="NoSpacing"/>
        <w:rPr>
          <w:rFonts w:ascii="Calibri Light" w:hAnsi="Calibri Light"/>
        </w:rPr>
      </w:pPr>
    </w:p>
    <w:p w:rsidR="00F228FD" w:rsidRDefault="00F228FD">
      <w:pPr>
        <w:suppressAutoHyphens w:val="0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DC19D1" w:rsidRDefault="00DC19D1" w:rsidP="00F228FD">
      <w:pPr>
        <w:pStyle w:val="NoSpacing"/>
        <w:jc w:val="center"/>
        <w:rPr>
          <w:rFonts w:ascii="Calibri Light" w:hAnsi="Calibri Light"/>
          <w:b/>
        </w:rPr>
      </w:pPr>
    </w:p>
    <w:p w:rsidR="00DC19D1" w:rsidRDefault="00DC19D1" w:rsidP="00F228FD">
      <w:pPr>
        <w:pStyle w:val="NoSpacing"/>
        <w:jc w:val="center"/>
        <w:rPr>
          <w:rFonts w:ascii="Calibri Light" w:hAnsi="Calibri Light"/>
          <w:b/>
        </w:rPr>
      </w:pPr>
      <w:r w:rsidRPr="00DC19D1">
        <w:rPr>
          <w:rFonts w:ascii="Calibri Light" w:hAnsi="Calibri Light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2360930" cy="1562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D1" w:rsidRDefault="00DC19D1">
                            <w:r w:rsidRPr="00380840">
                              <w:rPr>
                                <w:noProof/>
                              </w:rPr>
                              <w:drawing>
                                <wp:inline distT="0" distB="0" distL="0" distR="0" wp14:anchorId="063BE32A" wp14:editId="428683D2">
                                  <wp:extent cx="2532380" cy="1498238"/>
                                  <wp:effectExtent l="0" t="0" r="1270" b="6985"/>
                                  <wp:docPr id="3" name="Picture 3" descr="H:\KIM\Redcoats\redcoat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KIM\Redcoats\redcoat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498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7.25pt;margin-top:.75pt;width:185.9pt;height:12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" stroked="f">
                <v:textbox>
                  <w:txbxContent>
                    <w:p w:rsidR="00DC19D1" w:rsidRDefault="00DC19D1">
                      <w:r w:rsidRPr="00380840">
                        <w:rPr>
                          <w:noProof/>
                        </w:rPr>
                        <w:drawing>
                          <wp:inline distT="0" distB="0" distL="0" distR="0" wp14:anchorId="063BE32A" wp14:editId="428683D2">
                            <wp:extent cx="2532380" cy="1498238"/>
                            <wp:effectExtent l="0" t="0" r="1270" b="6985"/>
                            <wp:docPr id="3" name="Picture 3" descr="H:\KIM\Redcoats\redcoat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KIM\Redcoats\redcoat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498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19D1" w:rsidRDefault="00DC19D1" w:rsidP="00F228FD">
      <w:pPr>
        <w:pStyle w:val="NoSpacing"/>
        <w:jc w:val="center"/>
        <w:rPr>
          <w:rFonts w:ascii="Calibri Light" w:hAnsi="Calibri Light"/>
          <w:b/>
        </w:rPr>
      </w:pPr>
    </w:p>
    <w:p w:rsidR="00F228FD" w:rsidRDefault="00F228FD" w:rsidP="00F228FD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Radford Redcoats Benefit Schooling Dressage Show</w:t>
      </w:r>
    </w:p>
    <w:p w:rsidR="00F228FD" w:rsidRDefault="00F228FD" w:rsidP="00F228FD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Sunday, October 8, 2017</w:t>
      </w:r>
    </w:p>
    <w:p w:rsidR="00F228FD" w:rsidRDefault="00F228FD" w:rsidP="00F228FD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Closing Date: October 2</w:t>
      </w:r>
    </w:p>
    <w:p w:rsidR="00F228FD" w:rsidRDefault="00F228FD" w:rsidP="00F228FD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Flanagan Stables</w:t>
      </w:r>
    </w:p>
    <w:p w:rsidR="00F228FD" w:rsidRDefault="00F228FD" w:rsidP="00F228FD">
      <w:pPr>
        <w:pStyle w:val="NoSpacing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Judge: Gabriele </w:t>
      </w:r>
      <w:proofErr w:type="spellStart"/>
      <w:r>
        <w:rPr>
          <w:rFonts w:ascii="Calibri Light" w:hAnsi="Calibri Light"/>
          <w:b/>
        </w:rPr>
        <w:t>Hooten</w:t>
      </w:r>
      <w:proofErr w:type="spellEnd"/>
      <w:r>
        <w:rPr>
          <w:rFonts w:ascii="Calibri Light" w:hAnsi="Calibri Light"/>
          <w:b/>
        </w:rPr>
        <w:t>, L</w:t>
      </w:r>
    </w:p>
    <w:p w:rsidR="00F228FD" w:rsidRPr="003D0DE7" w:rsidRDefault="00F228FD" w:rsidP="00F228FD">
      <w:pPr>
        <w:pStyle w:val="NoSpacing"/>
        <w:jc w:val="center"/>
        <w:rPr>
          <w:rFonts w:ascii="Arial" w:hAnsi="Arial" w:cs="Arial"/>
          <w:b/>
          <w:u w:val="single"/>
        </w:rPr>
      </w:pPr>
      <w:r w:rsidRPr="003D0DE7">
        <w:rPr>
          <w:rFonts w:ascii="Arial" w:hAnsi="Arial" w:cs="Arial"/>
        </w:rPr>
        <w:t xml:space="preserve"> (One horse per entry form please-copy as needed)</w:t>
      </w:r>
    </w:p>
    <w:p w:rsidR="00DC19D1" w:rsidRPr="003D0DE7" w:rsidRDefault="00DC19D1" w:rsidP="00F228FD">
      <w:pPr>
        <w:pStyle w:val="NoSpacing"/>
        <w:rPr>
          <w:rFonts w:ascii="Arial" w:hAnsi="Arial" w:cs="Arial"/>
          <w:b/>
          <w:u w:val="single"/>
        </w:rPr>
      </w:pPr>
    </w:p>
    <w:p w:rsidR="00F228FD" w:rsidRPr="001F5EE7" w:rsidRDefault="00F228FD" w:rsidP="00F228FD">
      <w:pPr>
        <w:pStyle w:val="NoSpacing"/>
        <w:rPr>
          <w:rFonts w:ascii="Arial" w:hAnsi="Arial" w:cs="Arial"/>
          <w:b/>
          <w:u w:val="single"/>
        </w:rPr>
      </w:pPr>
    </w:p>
    <w:p w:rsidR="00F228FD" w:rsidRPr="00C86721" w:rsidRDefault="00F228FD" w:rsidP="00F228FD">
      <w:pPr>
        <w:pStyle w:val="NoSpacing"/>
        <w:rPr>
          <w:rFonts w:ascii="Arial" w:hAnsi="Arial" w:cs="Arial"/>
          <w:b/>
          <w:u w:val="single"/>
        </w:rPr>
      </w:pPr>
      <w:r w:rsidRPr="00C86721">
        <w:rPr>
          <w:rFonts w:ascii="Arial" w:hAnsi="Arial" w:cs="Arial"/>
          <w:b/>
          <w:u w:val="single"/>
        </w:rPr>
        <w:t>Show Secretary</w:t>
      </w:r>
      <w:r w:rsidRPr="00C86721">
        <w:rPr>
          <w:rFonts w:ascii="Arial" w:hAnsi="Arial" w:cs="Arial"/>
        </w:rPr>
        <w:t>:</w:t>
      </w:r>
      <w:r w:rsidRPr="00C86721">
        <w:rPr>
          <w:rFonts w:ascii="Arial" w:hAnsi="Arial" w:cs="Arial"/>
        </w:rPr>
        <w:tab/>
      </w:r>
      <w:r>
        <w:rPr>
          <w:rFonts w:ascii="Arial" w:hAnsi="Arial" w:cs="Arial"/>
        </w:rPr>
        <w:t>Virginia Matsumoto</w:t>
      </w:r>
      <w:r w:rsidRPr="00C86721">
        <w:rPr>
          <w:rFonts w:ascii="Arial" w:hAnsi="Arial" w:cs="Arial"/>
        </w:rPr>
        <w:tab/>
        <w:t xml:space="preserve">     </w:t>
      </w:r>
      <w:r w:rsidRPr="00C86721">
        <w:rPr>
          <w:rFonts w:ascii="Arial" w:hAnsi="Arial" w:cs="Arial"/>
        </w:rPr>
        <w:tab/>
      </w:r>
      <w:r>
        <w:rPr>
          <w:rFonts w:ascii="Arial" w:hAnsi="Arial" w:cs="Arial"/>
          <w:color w:val="0000D4"/>
          <w:u w:val="single"/>
          <w:lang w:eastAsia="ar-SA"/>
        </w:rPr>
        <w:t>vmatsumoto@radford.edu</w:t>
      </w:r>
      <w:r w:rsidRPr="00C86721">
        <w:rPr>
          <w:rFonts w:ascii="Arial" w:hAnsi="Arial" w:cs="Arial"/>
        </w:rPr>
        <w:t xml:space="preserve">  </w:t>
      </w:r>
      <w:r w:rsidRPr="00C86721">
        <w:rPr>
          <w:rFonts w:ascii="Arial" w:hAnsi="Arial" w:cs="Arial"/>
        </w:rPr>
        <w:tab/>
      </w:r>
      <w:r w:rsidRPr="00C86721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703-945-0588</w:t>
      </w:r>
    </w:p>
    <w:p w:rsidR="00F228FD" w:rsidRPr="00F228FD" w:rsidRDefault="00F228FD" w:rsidP="00F228FD">
      <w:pPr>
        <w:pStyle w:val="NoSpacing"/>
        <w:ind w:left="1440" w:firstLine="720"/>
        <w:rPr>
          <w:rFonts w:ascii="Arial" w:hAnsi="Arial" w:cs="Arial"/>
        </w:rPr>
      </w:pPr>
      <w:r w:rsidRPr="00F228FD">
        <w:rPr>
          <w:rFonts w:ascii="Arial" w:hAnsi="Arial" w:cs="Arial"/>
        </w:rPr>
        <w:t>925 Gilbert St.</w:t>
      </w:r>
    </w:p>
    <w:p w:rsidR="00F228FD" w:rsidRPr="00F228FD" w:rsidRDefault="00F228FD" w:rsidP="00F228FD">
      <w:pPr>
        <w:pStyle w:val="NoSpacing"/>
        <w:ind w:left="1440" w:firstLine="720"/>
        <w:rPr>
          <w:rFonts w:ascii="Arial" w:hAnsi="Arial" w:cs="Arial"/>
        </w:rPr>
      </w:pPr>
      <w:r w:rsidRPr="00F228FD">
        <w:rPr>
          <w:rFonts w:ascii="Arial" w:hAnsi="Arial" w:cs="Arial"/>
        </w:rPr>
        <w:t>Radford, VA 24142</w:t>
      </w:r>
    </w:p>
    <w:p w:rsidR="00F228FD" w:rsidRPr="003D0DE7" w:rsidRDefault="00F228FD" w:rsidP="00F228FD">
      <w:pPr>
        <w:pStyle w:val="NoSpacing"/>
        <w:ind w:left="1440" w:firstLine="720"/>
        <w:rPr>
          <w:rFonts w:ascii="Arial" w:hAnsi="Arial" w:cs="Arial"/>
        </w:rPr>
      </w:pPr>
      <w:r w:rsidRPr="001F5EE7">
        <w:rPr>
          <w:rFonts w:ascii="Arial" w:hAnsi="Arial" w:cs="Arial"/>
        </w:rPr>
        <w:tab/>
      </w:r>
      <w:r w:rsidRPr="003D0DE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</w:t>
      </w:r>
    </w:p>
    <w:p w:rsidR="00F228FD" w:rsidRPr="00F228FD" w:rsidRDefault="00F228FD" w:rsidP="00F228FD">
      <w:pPr>
        <w:pStyle w:val="NoSpacing"/>
        <w:rPr>
          <w:rFonts w:ascii="Arial" w:hAnsi="Arial" w:cs="Arial"/>
          <w:b/>
          <w:u w:val="single"/>
        </w:rPr>
      </w:pPr>
      <w:r w:rsidRPr="003D0DE7">
        <w:rPr>
          <w:rFonts w:ascii="Arial" w:hAnsi="Arial" w:cs="Arial"/>
        </w:rPr>
        <w:tab/>
        <w:t xml:space="preserve">                   </w:t>
      </w:r>
      <w:r w:rsidRPr="003D0DE7">
        <w:rPr>
          <w:rFonts w:ascii="Arial" w:hAnsi="Arial" w:cs="Arial"/>
        </w:rPr>
        <w:tab/>
      </w:r>
    </w:p>
    <w:p w:rsidR="00F228FD" w:rsidRPr="003D0DE7" w:rsidRDefault="00F228FD" w:rsidP="00F228FD">
      <w:pPr>
        <w:pStyle w:val="NoSpacing"/>
        <w:spacing w:line="360" w:lineRule="auto"/>
        <w:rPr>
          <w:rFonts w:ascii="Arial" w:hAnsi="Arial" w:cs="Arial"/>
        </w:rPr>
      </w:pPr>
      <w:r w:rsidRPr="003D0DE7">
        <w:rPr>
          <w:rFonts w:ascii="Arial" w:hAnsi="Arial" w:cs="Arial"/>
        </w:rPr>
        <w:t>Horse:</w:t>
      </w:r>
      <w:r w:rsidRPr="007D6F26">
        <w:rPr>
          <w:rFonts w:ascii="Arial" w:hAnsi="Arial" w:cs="Arial"/>
          <w:u w:val="single"/>
        </w:rPr>
        <w:tab/>
      </w:r>
      <w:r w:rsidRPr="007D6F26">
        <w:rPr>
          <w:rFonts w:ascii="Arial" w:hAnsi="Arial" w:cs="Arial"/>
          <w:u w:val="single"/>
        </w:rPr>
        <w:tab/>
      </w:r>
      <w:r w:rsidRPr="007D6F26">
        <w:rPr>
          <w:rFonts w:ascii="Arial" w:hAnsi="Arial" w:cs="Arial"/>
          <w:u w:val="single"/>
        </w:rPr>
        <w:tab/>
      </w:r>
      <w:r w:rsidRPr="007D6F2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Pr="007D6F26">
        <w:rPr>
          <w:rFonts w:ascii="Arial" w:hAnsi="Arial" w:cs="Arial"/>
          <w:b/>
        </w:rPr>
        <w:t xml:space="preserve">   </w:t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</w:rPr>
        <w:t>Owner: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</w:t>
      </w:r>
    </w:p>
    <w:p w:rsidR="00F228FD" w:rsidRPr="003D0DE7" w:rsidRDefault="00F228FD" w:rsidP="00F228FD">
      <w:pPr>
        <w:pStyle w:val="NoSpacing"/>
        <w:spacing w:line="360" w:lineRule="auto"/>
        <w:rPr>
          <w:rFonts w:ascii="Arial" w:hAnsi="Arial" w:cs="Arial"/>
        </w:rPr>
      </w:pPr>
      <w:r w:rsidRPr="003D0DE7">
        <w:rPr>
          <w:rFonts w:ascii="Arial" w:hAnsi="Arial" w:cs="Arial"/>
        </w:rPr>
        <w:t>Gender of Horse (please circle):</w:t>
      </w:r>
      <w:r w:rsidRPr="003D0DE7">
        <w:rPr>
          <w:rFonts w:ascii="Arial" w:hAnsi="Arial" w:cs="Arial"/>
        </w:rPr>
        <w:tab/>
        <w:t>Stallion</w:t>
      </w:r>
      <w:r w:rsidRPr="003D0DE7">
        <w:rPr>
          <w:rFonts w:ascii="Arial" w:hAnsi="Arial" w:cs="Arial"/>
        </w:rPr>
        <w:tab/>
      </w:r>
      <w:r w:rsidRPr="003D0DE7">
        <w:rPr>
          <w:rFonts w:ascii="Arial" w:hAnsi="Arial" w:cs="Arial"/>
        </w:rPr>
        <w:tab/>
        <w:t>Gelding</w:t>
      </w:r>
      <w:r w:rsidRPr="003D0D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DE7">
        <w:rPr>
          <w:rFonts w:ascii="Arial" w:hAnsi="Arial" w:cs="Arial"/>
        </w:rPr>
        <w:tab/>
        <w:t>Mare</w:t>
      </w:r>
    </w:p>
    <w:p w:rsidR="00F228FD" w:rsidRPr="003D0DE7" w:rsidRDefault="00F228FD" w:rsidP="00F228FD">
      <w:pPr>
        <w:pStyle w:val="NoSpacing"/>
        <w:spacing w:line="360" w:lineRule="auto"/>
        <w:rPr>
          <w:rFonts w:ascii="Arial" w:hAnsi="Arial" w:cs="Arial"/>
        </w:rPr>
      </w:pPr>
      <w:r w:rsidRPr="003D0DE7">
        <w:rPr>
          <w:rFonts w:ascii="Arial" w:hAnsi="Arial" w:cs="Arial"/>
        </w:rPr>
        <w:t>Rider: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</w:t>
      </w:r>
      <w:r w:rsidRPr="003D0DE7">
        <w:rPr>
          <w:rFonts w:ascii="Arial" w:hAnsi="Arial" w:cs="Arial"/>
        </w:rPr>
        <w:tab/>
        <w:t>Phone: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</w:t>
      </w:r>
    </w:p>
    <w:p w:rsidR="00F228FD" w:rsidRPr="003D0DE7" w:rsidRDefault="00F228FD" w:rsidP="00F228FD">
      <w:pPr>
        <w:pStyle w:val="NoSpacing"/>
        <w:spacing w:line="360" w:lineRule="auto"/>
        <w:rPr>
          <w:rFonts w:ascii="Arial" w:hAnsi="Arial" w:cs="Arial"/>
        </w:rPr>
      </w:pPr>
      <w:r w:rsidRPr="003D0DE7">
        <w:rPr>
          <w:rFonts w:ascii="Arial" w:hAnsi="Arial" w:cs="Arial"/>
        </w:rPr>
        <w:t>Address: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</w:t>
      </w:r>
    </w:p>
    <w:p w:rsidR="00F228FD" w:rsidRPr="003D0DE7" w:rsidRDefault="00F228FD" w:rsidP="00F228FD">
      <w:pPr>
        <w:pStyle w:val="NoSpacing"/>
        <w:spacing w:line="360" w:lineRule="auto"/>
        <w:rPr>
          <w:rFonts w:ascii="Arial" w:hAnsi="Arial" w:cs="Arial"/>
        </w:rPr>
      </w:pPr>
      <w:r w:rsidRPr="003D0DE7">
        <w:rPr>
          <w:rFonts w:ascii="Arial" w:hAnsi="Arial" w:cs="Arial"/>
        </w:rPr>
        <w:t>Email: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</w:t>
      </w:r>
    </w:p>
    <w:p w:rsidR="00F228FD" w:rsidRPr="00F543DA" w:rsidRDefault="00F228FD" w:rsidP="00F228FD">
      <w:pPr>
        <w:pStyle w:val="NoSpacing"/>
        <w:rPr>
          <w:rFonts w:ascii="Arial" w:hAnsi="Arial" w:cs="Arial"/>
          <w:b/>
          <w:u w:val="single"/>
        </w:rPr>
      </w:pPr>
      <w:r w:rsidRPr="003D0DE7">
        <w:rPr>
          <w:rFonts w:ascii="Arial" w:hAnsi="Arial" w:cs="Arial"/>
        </w:rPr>
        <w:t>Jr/YR DOB: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C86721">
        <w:rPr>
          <w:rFonts w:ascii="Arial" w:hAnsi="Arial" w:cs="Arial"/>
        </w:rPr>
        <w:t>Amateur or Professional?</w:t>
      </w:r>
      <w:r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  <w:u w:val="single"/>
        </w:rPr>
        <w:t xml:space="preserve">                       </w:t>
      </w:r>
    </w:p>
    <w:p w:rsidR="00F228FD" w:rsidRPr="003D0DE7" w:rsidRDefault="00F228FD" w:rsidP="00F228FD">
      <w:pPr>
        <w:pStyle w:val="NoSpacing"/>
        <w:rPr>
          <w:rFonts w:ascii="Arial" w:hAnsi="Arial" w:cs="Arial"/>
          <w:b/>
        </w:rPr>
      </w:pPr>
    </w:p>
    <w:p w:rsidR="00F228FD" w:rsidRPr="00C86721" w:rsidRDefault="00F228FD" w:rsidP="00F228FD">
      <w:pPr>
        <w:pStyle w:val="NoSpacing"/>
        <w:numPr>
          <w:ilvl w:val="0"/>
          <w:numId w:val="7"/>
        </w:numPr>
        <w:autoSpaceDN/>
        <w:textAlignment w:val="auto"/>
        <w:rPr>
          <w:rFonts w:ascii="Arial" w:hAnsi="Arial" w:cs="Arial"/>
        </w:rPr>
      </w:pPr>
      <w:r w:rsidRPr="00C86721">
        <w:rPr>
          <w:rFonts w:ascii="Arial" w:hAnsi="Arial" w:cs="Arial"/>
          <w:b/>
        </w:rPr>
        <w:t xml:space="preserve">Make checks payable to </w:t>
      </w:r>
      <w:r>
        <w:rPr>
          <w:rFonts w:ascii="Arial" w:hAnsi="Arial" w:cs="Arial"/>
          <w:b/>
        </w:rPr>
        <w:t>Radford Redcoats</w:t>
      </w:r>
    </w:p>
    <w:p w:rsidR="00F228FD" w:rsidRPr="00C86721" w:rsidRDefault="00F228FD" w:rsidP="00F228FD">
      <w:pPr>
        <w:pStyle w:val="NoSpacing"/>
        <w:numPr>
          <w:ilvl w:val="0"/>
          <w:numId w:val="7"/>
        </w:numPr>
        <w:autoSpaceDN/>
        <w:textAlignment w:val="auto"/>
        <w:rPr>
          <w:rFonts w:ascii="Arial" w:hAnsi="Arial" w:cs="Arial"/>
        </w:rPr>
      </w:pPr>
      <w:r w:rsidRPr="00C86721">
        <w:rPr>
          <w:rFonts w:ascii="Arial" w:hAnsi="Arial" w:cs="Arial"/>
        </w:rPr>
        <w:t>Entry must include a signed entry form, payment, and copy of current negative Coggins dated on or after Octo</w:t>
      </w:r>
      <w:r>
        <w:rPr>
          <w:rFonts w:ascii="Arial" w:hAnsi="Arial" w:cs="Arial"/>
        </w:rPr>
        <w:t>ber 8</w:t>
      </w:r>
      <w:r w:rsidRPr="00C86721">
        <w:rPr>
          <w:rFonts w:ascii="Arial" w:hAnsi="Arial" w:cs="Arial"/>
        </w:rPr>
        <w:t>, 2016</w:t>
      </w:r>
    </w:p>
    <w:p w:rsidR="00F228FD" w:rsidRPr="003D0DE7" w:rsidRDefault="00F228FD" w:rsidP="00F228FD">
      <w:pPr>
        <w:pStyle w:val="NoSpacing"/>
        <w:numPr>
          <w:ilvl w:val="0"/>
          <w:numId w:val="7"/>
        </w:numPr>
        <w:autoSpaceDN/>
        <w:textAlignment w:val="auto"/>
        <w:rPr>
          <w:rFonts w:ascii="Arial" w:hAnsi="Arial" w:cs="Arial"/>
        </w:rPr>
      </w:pPr>
      <w:r w:rsidRPr="003D0DE7">
        <w:rPr>
          <w:rFonts w:ascii="Arial" w:hAnsi="Arial" w:cs="Arial"/>
        </w:rPr>
        <w:t xml:space="preserve">All horses on grounds must show proof of negative Coggins or entry onto show grounds will be denied.  </w:t>
      </w:r>
    </w:p>
    <w:p w:rsidR="00F228FD" w:rsidRDefault="00F228FD" w:rsidP="00F228FD">
      <w:pPr>
        <w:pStyle w:val="NoSpacing"/>
        <w:numPr>
          <w:ilvl w:val="0"/>
          <w:numId w:val="7"/>
        </w:numPr>
        <w:autoSpaceDN/>
        <w:textAlignment w:val="auto"/>
        <w:rPr>
          <w:rFonts w:ascii="Arial" w:hAnsi="Arial" w:cs="Arial"/>
        </w:rPr>
      </w:pPr>
      <w:r w:rsidRPr="003D0DE7">
        <w:rPr>
          <w:rFonts w:ascii="Arial" w:hAnsi="Arial" w:cs="Arial"/>
        </w:rPr>
        <w:t>Mail entries to show secretary by closing date to avoid $</w:t>
      </w:r>
      <w:r w:rsidR="00B6655A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3D0DE7">
        <w:rPr>
          <w:rFonts w:ascii="Arial" w:hAnsi="Arial" w:cs="Arial"/>
        </w:rPr>
        <w:t xml:space="preserve"> late fee (see above)</w:t>
      </w:r>
    </w:p>
    <w:p w:rsidR="00F228FD" w:rsidRPr="003D0DE7" w:rsidRDefault="00F228FD" w:rsidP="00F228FD">
      <w:pPr>
        <w:pStyle w:val="NoSpacing"/>
        <w:rPr>
          <w:rFonts w:ascii="Arial" w:hAnsi="Arial" w:cs="Arial"/>
        </w:rPr>
      </w:pPr>
    </w:p>
    <w:p w:rsidR="00F228FD" w:rsidRPr="003D0DE7" w:rsidRDefault="00F228FD" w:rsidP="00F228FD">
      <w:pPr>
        <w:pStyle w:val="NoSpacing"/>
        <w:rPr>
          <w:rFonts w:ascii="Arial" w:hAnsi="Arial" w:cs="Arial"/>
        </w:rPr>
      </w:pPr>
      <w:r w:rsidRPr="003D0DE7">
        <w:rPr>
          <w:rFonts w:ascii="Arial" w:hAnsi="Arial" w:cs="Arial"/>
          <w:b/>
        </w:rPr>
        <w:t>Class Descriptions</w:t>
      </w:r>
      <w:r w:rsidRPr="003D0DE7">
        <w:rPr>
          <w:rFonts w:ascii="Arial" w:hAnsi="Arial" w:cs="Arial"/>
        </w:rPr>
        <w:t xml:space="preserve"> (Level/Test)</w:t>
      </w:r>
    </w:p>
    <w:p w:rsidR="00F228FD" w:rsidRPr="003D0DE7" w:rsidRDefault="00F228FD" w:rsidP="00F228FD">
      <w:pPr>
        <w:pStyle w:val="NoSpacing"/>
        <w:rPr>
          <w:rFonts w:ascii="Arial" w:hAnsi="Arial" w:cs="Arial"/>
        </w:rPr>
      </w:pPr>
      <w:r w:rsidRPr="003D0DE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</w:t>
      </w:r>
      <w:r w:rsidRPr="003D0D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DE7">
        <w:rPr>
          <w:rFonts w:ascii="Arial" w:hAnsi="Arial" w:cs="Arial"/>
        </w:rPr>
        <w:t>$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</w:p>
    <w:p w:rsidR="00F228FD" w:rsidRPr="003D0DE7" w:rsidRDefault="00F228FD" w:rsidP="00F228FD">
      <w:pPr>
        <w:pStyle w:val="NoSpacing"/>
        <w:rPr>
          <w:rFonts w:ascii="Arial" w:hAnsi="Arial" w:cs="Arial"/>
        </w:rPr>
      </w:pPr>
      <w:r w:rsidRPr="003D0DE7">
        <w:rPr>
          <w:rFonts w:ascii="Arial" w:hAnsi="Arial" w:cs="Arial"/>
        </w:rPr>
        <w:t xml:space="preserve">2. 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</w:t>
      </w:r>
      <w:r w:rsidRPr="003D0D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DE7">
        <w:rPr>
          <w:rFonts w:ascii="Arial" w:hAnsi="Arial" w:cs="Arial"/>
        </w:rPr>
        <w:t>$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</w:p>
    <w:p w:rsidR="00F228FD" w:rsidRPr="003D0DE7" w:rsidRDefault="00F228FD" w:rsidP="00F228FD">
      <w:pPr>
        <w:pStyle w:val="NoSpacing"/>
        <w:rPr>
          <w:rFonts w:ascii="Arial" w:hAnsi="Arial" w:cs="Arial"/>
        </w:rPr>
      </w:pPr>
      <w:r w:rsidRPr="003D0DE7">
        <w:rPr>
          <w:rFonts w:ascii="Arial" w:hAnsi="Arial" w:cs="Arial"/>
        </w:rPr>
        <w:t xml:space="preserve">3. 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</w:t>
      </w:r>
      <w:r w:rsidRPr="003D0D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DE7">
        <w:rPr>
          <w:rFonts w:ascii="Arial" w:hAnsi="Arial" w:cs="Arial"/>
        </w:rPr>
        <w:t>$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</w:p>
    <w:p w:rsidR="00F228FD" w:rsidRPr="003D0DE7" w:rsidRDefault="00F228FD" w:rsidP="00F228FD">
      <w:pPr>
        <w:pStyle w:val="NoSpacing"/>
        <w:rPr>
          <w:rFonts w:ascii="Arial" w:hAnsi="Arial" w:cs="Arial"/>
          <w:b/>
        </w:rPr>
      </w:pPr>
      <w:r w:rsidRPr="003D0DE7">
        <w:rPr>
          <w:rFonts w:ascii="Arial" w:hAnsi="Arial" w:cs="Arial"/>
        </w:rPr>
        <w:t xml:space="preserve">4. 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</w:t>
      </w:r>
      <w:r w:rsidRPr="003D0D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DE7">
        <w:rPr>
          <w:rFonts w:ascii="Arial" w:hAnsi="Arial" w:cs="Arial"/>
        </w:rPr>
        <w:t>$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</w:p>
    <w:p w:rsidR="00F228FD" w:rsidRPr="003D0DE7" w:rsidRDefault="00F228FD" w:rsidP="00F228FD">
      <w:pPr>
        <w:pStyle w:val="NoSpacing"/>
        <w:rPr>
          <w:rFonts w:ascii="Arial" w:hAnsi="Arial" w:cs="Arial"/>
          <w:b/>
        </w:rPr>
      </w:pPr>
    </w:p>
    <w:p w:rsidR="00F228FD" w:rsidRDefault="00F228FD" w:rsidP="00F228FD">
      <w:pPr>
        <w:pStyle w:val="NoSpacing"/>
        <w:rPr>
          <w:rFonts w:ascii="Arial" w:hAnsi="Arial" w:cs="Arial"/>
          <w:u w:val="single"/>
        </w:rPr>
      </w:pPr>
      <w:r w:rsidRPr="003D0DE7">
        <w:rPr>
          <w:rFonts w:ascii="Arial" w:hAnsi="Arial" w:cs="Arial"/>
          <w:b/>
        </w:rPr>
        <w:t>Office fee</w:t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0DE7">
        <w:rPr>
          <w:rFonts w:ascii="Arial" w:hAnsi="Arial" w:cs="Arial"/>
        </w:rPr>
        <w:t>$</w:t>
      </w:r>
      <w:r>
        <w:rPr>
          <w:rFonts w:ascii="Arial" w:hAnsi="Arial" w:cs="Arial"/>
          <w:u w:val="single"/>
        </w:rPr>
        <w:t xml:space="preserve">       5</w:t>
      </w:r>
      <w:r w:rsidRPr="003D0DE7">
        <w:rPr>
          <w:rFonts w:ascii="Arial" w:hAnsi="Arial" w:cs="Arial"/>
          <w:u w:val="single"/>
        </w:rPr>
        <w:t>.00</w:t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</w:p>
    <w:p w:rsidR="00F228FD" w:rsidRPr="003D0DE7" w:rsidRDefault="00F228FD" w:rsidP="00F228FD">
      <w:pPr>
        <w:pStyle w:val="NoSpacing"/>
        <w:rPr>
          <w:rFonts w:ascii="Arial" w:hAnsi="Arial" w:cs="Arial"/>
        </w:rPr>
      </w:pPr>
      <w:r w:rsidRPr="003D0DE7">
        <w:rPr>
          <w:rFonts w:ascii="Arial" w:hAnsi="Arial" w:cs="Arial"/>
        </w:rPr>
        <w:t>Stabling Fee ($</w:t>
      </w:r>
      <w:r>
        <w:rPr>
          <w:rFonts w:ascii="Arial" w:hAnsi="Arial" w:cs="Arial"/>
        </w:rPr>
        <w:t>15</w:t>
      </w:r>
      <w:r w:rsidRPr="00C8672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day </w:t>
      </w:r>
      <w:r w:rsidRPr="00C86721">
        <w:rPr>
          <w:rFonts w:ascii="Arial" w:hAnsi="Arial" w:cs="Arial"/>
        </w:rPr>
        <w:t>stall</w:t>
      </w:r>
      <w:r>
        <w:rPr>
          <w:rFonts w:ascii="Arial" w:hAnsi="Arial" w:cs="Arial"/>
        </w:rPr>
        <w:t xml:space="preserve"> or $30/overnight stall)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DE7">
        <w:rPr>
          <w:rFonts w:ascii="Arial" w:hAnsi="Arial" w:cs="Arial"/>
        </w:rPr>
        <w:tab/>
      </w:r>
      <w:r w:rsidRPr="003D0DE7">
        <w:rPr>
          <w:rFonts w:ascii="Arial" w:hAnsi="Arial" w:cs="Arial"/>
        </w:rPr>
        <w:tab/>
      </w:r>
      <w:r w:rsidRPr="003D0D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0DE7">
        <w:rPr>
          <w:rFonts w:ascii="Arial" w:hAnsi="Arial" w:cs="Arial"/>
        </w:rPr>
        <w:t>$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</w:p>
    <w:p w:rsidR="00F228FD" w:rsidRPr="003D0DE7" w:rsidRDefault="00F228FD" w:rsidP="00F228FD">
      <w:pPr>
        <w:pStyle w:val="NoSpacing"/>
        <w:rPr>
          <w:rFonts w:ascii="Arial" w:hAnsi="Arial" w:cs="Arial"/>
          <w:b/>
        </w:rPr>
      </w:pPr>
      <w:r w:rsidRPr="003D0DE7">
        <w:rPr>
          <w:rFonts w:ascii="Arial" w:hAnsi="Arial" w:cs="Arial"/>
        </w:rPr>
        <w:t xml:space="preserve">Late Fee </w:t>
      </w:r>
      <w:r w:rsidRPr="008B65CE">
        <w:rPr>
          <w:rFonts w:ascii="Arial" w:hAnsi="Arial" w:cs="Arial"/>
        </w:rPr>
        <w:t>($10.00</w:t>
      </w:r>
      <w:r w:rsidRPr="003D0DE7">
        <w:rPr>
          <w:rFonts w:ascii="Arial" w:hAnsi="Arial" w:cs="Arial"/>
        </w:rPr>
        <w:t xml:space="preserve"> if entry is received after</w:t>
      </w:r>
      <w:r>
        <w:rPr>
          <w:rFonts w:ascii="Arial" w:hAnsi="Arial" w:cs="Arial"/>
        </w:rPr>
        <w:t xml:space="preserve"> October 2, 2017</w:t>
      </w:r>
      <w:r w:rsidRPr="003D0DE7">
        <w:rPr>
          <w:rFonts w:ascii="Arial" w:hAnsi="Arial" w:cs="Arial"/>
        </w:rPr>
        <w:t>)</w:t>
      </w:r>
      <w:r w:rsidRPr="003D0DE7">
        <w:rPr>
          <w:rFonts w:ascii="Arial" w:hAnsi="Arial" w:cs="Arial"/>
        </w:rPr>
        <w:tab/>
      </w:r>
      <w:r w:rsidRPr="003D0DE7">
        <w:rPr>
          <w:rFonts w:ascii="Arial" w:hAnsi="Arial" w:cs="Arial"/>
        </w:rPr>
        <w:tab/>
      </w:r>
      <w:r w:rsidRPr="003D0D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0FF3">
        <w:rPr>
          <w:rFonts w:ascii="Arial" w:hAnsi="Arial" w:cs="Arial"/>
        </w:rPr>
        <w:tab/>
      </w:r>
      <w:r w:rsidRPr="003D0DE7">
        <w:rPr>
          <w:rFonts w:ascii="Arial" w:hAnsi="Arial" w:cs="Arial"/>
        </w:rPr>
        <w:t>$</w:t>
      </w:r>
      <w:r w:rsidRPr="003D0DE7">
        <w:rPr>
          <w:rFonts w:ascii="Arial" w:hAnsi="Arial" w:cs="Arial"/>
          <w:u w:val="single"/>
        </w:rPr>
        <w:tab/>
      </w:r>
      <w:r w:rsidRPr="003D0DE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</w:t>
      </w:r>
    </w:p>
    <w:p w:rsidR="00F228FD" w:rsidRPr="003D0DE7" w:rsidRDefault="00F228FD" w:rsidP="00F228FD">
      <w:pPr>
        <w:pStyle w:val="NoSpacing"/>
        <w:rPr>
          <w:rFonts w:ascii="Arial" w:hAnsi="Arial" w:cs="Arial"/>
          <w:b/>
          <w:u w:val="single"/>
        </w:rPr>
      </w:pPr>
      <w:r w:rsidRPr="003D0DE7">
        <w:rPr>
          <w:rFonts w:ascii="Arial" w:hAnsi="Arial" w:cs="Arial"/>
          <w:b/>
        </w:rPr>
        <w:t>Total Enclosed</w:t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D0DE7">
        <w:rPr>
          <w:rFonts w:ascii="Arial" w:hAnsi="Arial" w:cs="Arial"/>
          <w:b/>
        </w:rPr>
        <w:t>$</w:t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</w:t>
      </w:r>
    </w:p>
    <w:p w:rsidR="00F228FD" w:rsidRPr="003D0DE7" w:rsidRDefault="00F228FD" w:rsidP="00F228FD">
      <w:pPr>
        <w:pStyle w:val="NoSpacing"/>
        <w:rPr>
          <w:rFonts w:ascii="Arial" w:hAnsi="Arial" w:cs="Arial"/>
          <w:b/>
          <w:u w:val="single"/>
        </w:rPr>
      </w:pPr>
    </w:p>
    <w:p w:rsidR="00F228FD" w:rsidRDefault="00F228FD" w:rsidP="00F228FD">
      <w:pPr>
        <w:pStyle w:val="NoSpacing"/>
        <w:rPr>
          <w:rFonts w:ascii="Arial" w:hAnsi="Arial" w:cs="Arial"/>
        </w:rPr>
      </w:pPr>
      <w:r w:rsidRPr="003D0DE7">
        <w:rPr>
          <w:rFonts w:ascii="Arial" w:hAnsi="Arial" w:cs="Arial"/>
        </w:rPr>
        <w:t>I agree that I participate voluntarily in this competition fully aware that horse sports and this competition involve inherent dangerous risk.  By participating, I expressly assume any and all risk of injury or loss suffered during or in connection with the competition.  I further understand that neither the organizers, property owners,</w:t>
      </w:r>
      <w:r>
        <w:rPr>
          <w:rFonts w:ascii="Arial" w:hAnsi="Arial" w:cs="Arial"/>
        </w:rPr>
        <w:t xml:space="preserve"> Radford University, Radford Redcoats, Flanagan Stables,</w:t>
      </w:r>
      <w:r w:rsidRPr="003D0DE7">
        <w:rPr>
          <w:rFonts w:ascii="Arial" w:hAnsi="Arial" w:cs="Arial"/>
        </w:rPr>
        <w:t xml:space="preserve"> sponsors, volunteers, employees, nor the show accept any responsibility for accidents, damage, injury, death, or illness to horses, owners, riders, employees, spectators, or any other persons in connection with this competition.</w:t>
      </w:r>
    </w:p>
    <w:p w:rsidR="00F228FD" w:rsidRPr="003D0DE7" w:rsidRDefault="00F228FD" w:rsidP="00F228FD">
      <w:pPr>
        <w:pStyle w:val="NoSpacing"/>
        <w:rPr>
          <w:rFonts w:ascii="Arial" w:hAnsi="Arial" w:cs="Arial"/>
          <w:b/>
        </w:rPr>
      </w:pPr>
    </w:p>
    <w:p w:rsidR="00F228FD" w:rsidRPr="003D0DE7" w:rsidRDefault="00F228FD" w:rsidP="00F228FD">
      <w:pPr>
        <w:pStyle w:val="NoSpacing"/>
        <w:rPr>
          <w:rFonts w:ascii="Arial" w:hAnsi="Arial" w:cs="Arial"/>
        </w:rPr>
      </w:pPr>
      <w:r w:rsidRPr="003D0DE7">
        <w:rPr>
          <w:rFonts w:ascii="Arial" w:hAnsi="Arial" w:cs="Arial"/>
          <w:b/>
        </w:rPr>
        <w:t>Rider’s Signature:</w:t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 w:rsidRPr="003D0DE7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                     </w:t>
      </w:r>
    </w:p>
    <w:p w:rsidR="00F228FD" w:rsidRPr="003D0DE7" w:rsidRDefault="00F228FD" w:rsidP="00F228FD">
      <w:pPr>
        <w:pStyle w:val="NoSpacing"/>
        <w:jc w:val="center"/>
        <w:rPr>
          <w:rFonts w:ascii="Arial" w:hAnsi="Arial" w:cs="Arial"/>
        </w:rPr>
      </w:pPr>
      <w:r w:rsidRPr="003D0DE7">
        <w:rPr>
          <w:rFonts w:ascii="Arial" w:hAnsi="Arial" w:cs="Arial"/>
        </w:rPr>
        <w:t>(Parent/Guardian must sign if rider is under 18 years of age)</w:t>
      </w:r>
    </w:p>
    <w:p w:rsidR="00A612B5" w:rsidRDefault="00A612B5">
      <w:pPr>
        <w:pStyle w:val="NoSpacing"/>
        <w:rPr>
          <w:rFonts w:ascii="Calibri Light" w:hAnsi="Calibri Light"/>
        </w:rPr>
      </w:pPr>
    </w:p>
    <w:p w:rsidR="00A612B5" w:rsidRDefault="00A612B5">
      <w:pPr>
        <w:pStyle w:val="NoSpacing"/>
        <w:jc w:val="center"/>
      </w:pPr>
    </w:p>
    <w:sectPr w:rsidR="00A612B5" w:rsidSect="002C628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E7" w:rsidRDefault="00441CE7">
      <w:pPr>
        <w:spacing w:after="0" w:line="240" w:lineRule="auto"/>
      </w:pPr>
      <w:r>
        <w:separator/>
      </w:r>
    </w:p>
  </w:endnote>
  <w:endnote w:type="continuationSeparator" w:id="0">
    <w:p w:rsidR="00441CE7" w:rsidRDefault="0044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15" w:rsidRDefault="00441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15" w:rsidRDefault="00441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E7" w:rsidRDefault="00441C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1CE7" w:rsidRDefault="0044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15" w:rsidRDefault="00441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15" w:rsidRDefault="00441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E615905"/>
    <w:multiLevelType w:val="multilevel"/>
    <w:tmpl w:val="95541DB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421487"/>
    <w:multiLevelType w:val="multilevel"/>
    <w:tmpl w:val="84A0537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9F1433"/>
    <w:multiLevelType w:val="multilevel"/>
    <w:tmpl w:val="4B182684"/>
    <w:styleLink w:val="WWNum1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>
    <w:nsid w:val="4D8537B2"/>
    <w:multiLevelType w:val="multilevel"/>
    <w:tmpl w:val="E9421B7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B5"/>
    <w:rsid w:val="00064B96"/>
    <w:rsid w:val="00180FF3"/>
    <w:rsid w:val="00237376"/>
    <w:rsid w:val="002C6283"/>
    <w:rsid w:val="00441CE7"/>
    <w:rsid w:val="006552ED"/>
    <w:rsid w:val="008E6225"/>
    <w:rsid w:val="008E6B15"/>
    <w:rsid w:val="009E4135"/>
    <w:rsid w:val="00A612B5"/>
    <w:rsid w:val="00A95497"/>
    <w:rsid w:val="00B6655A"/>
    <w:rsid w:val="00BC27DF"/>
    <w:rsid w:val="00C2214D"/>
    <w:rsid w:val="00CB413E"/>
    <w:rsid w:val="00DC19D1"/>
    <w:rsid w:val="00F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Arial" w:hAnsi="Arial"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NoSpacing">
    <w:name w:val="No Spacing"/>
    <w:qFormat/>
    <w:pPr>
      <w:widowControl/>
      <w:suppressAutoHyphens/>
      <w:spacing w:after="0" w:line="240" w:lineRule="auto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Hyperlink">
    <w:name w:val="Hyperlink"/>
    <w:rsid w:val="00F22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Arial" w:hAnsi="Arial"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NoSpacing">
    <w:name w:val="No Spacing"/>
    <w:qFormat/>
    <w:pPr>
      <w:widowControl/>
      <w:suppressAutoHyphens/>
      <w:spacing w:after="0" w:line="240" w:lineRule="auto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Hyperlink">
    <w:name w:val="Hyperlink"/>
    <w:rsid w:val="00F22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Huray</dc:creator>
  <cp:lastModifiedBy>Kim</cp:lastModifiedBy>
  <cp:revision>2</cp:revision>
  <cp:lastPrinted>2016-03-22T16:23:00Z</cp:lastPrinted>
  <dcterms:created xsi:type="dcterms:W3CDTF">2017-09-13T00:28:00Z</dcterms:created>
  <dcterms:modified xsi:type="dcterms:W3CDTF">2017-09-13T00:28:00Z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